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D3" w:rsidRDefault="00DB02A9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88900</wp:posOffset>
            </wp:positionV>
            <wp:extent cx="2185035" cy="1689735"/>
            <wp:effectExtent l="171450" t="228600" r="158115" b="215265"/>
            <wp:wrapNone/>
            <wp:docPr id="21" name="Picture 16" descr="C:\Users\Sahan\Desktop\New folder (2)\m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han\Desktop\New folder (2)\mc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586147">
                      <a:off x="0" y="0"/>
                      <a:ext cx="2185035" cy="1689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6D43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0;margin-top:-42.75pt;width:697.5pt;height:81pt;z-index:251660288;mso-position-horizontal-relative:text;mso-position-vertical-relative:text" adj="7707" fillcolor="black">
            <v:shadow color="#868686"/>
            <v:textpath style="font-family:&quot;Impact&quot;;v-text-kern:t" trim="t" fitpath="t" xscale="f" string="Arthur C. Clarke Institute For Modern Technologies"/>
            <w10:wrap type="square"/>
          </v:shape>
        </w:pict>
      </w:r>
      <w:r w:rsidR="00686D4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5pt;margin-top:-10.85pt;width:8in;height:107.6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:rsidR="008A15C5" w:rsidRPr="007B3E81" w:rsidRDefault="008A15C5" w:rsidP="007B3E81">
                  <w:pPr>
                    <w:pStyle w:val="Heading1"/>
                    <w:spacing w:line="240" w:lineRule="auto"/>
                    <w:jc w:val="center"/>
                    <w:rPr>
                      <w:color w:val="auto"/>
                      <w:sz w:val="44"/>
                      <w:szCs w:val="44"/>
                    </w:rPr>
                  </w:pPr>
                  <w:r w:rsidRPr="007B3E81">
                    <w:rPr>
                      <w:color w:val="auto"/>
                      <w:sz w:val="44"/>
                      <w:szCs w:val="44"/>
                    </w:rPr>
                    <w:t xml:space="preserve">Embedded Control Systems (Microprocessor/Microcontroller) </w:t>
                  </w:r>
                  <w:r w:rsidR="006944D3" w:rsidRPr="007B3E81">
                    <w:rPr>
                      <w:color w:val="auto"/>
                      <w:sz w:val="44"/>
                      <w:szCs w:val="44"/>
                    </w:rPr>
                    <w:t>for Industry Process Control and Automation Mechatronics</w:t>
                  </w:r>
                </w:p>
              </w:txbxContent>
            </v:textbox>
            <w10:wrap type="square"/>
          </v:shape>
        </w:pict>
      </w:r>
    </w:p>
    <w:p w:rsidR="006944D3" w:rsidRDefault="006944D3" w:rsidP="006944D3"/>
    <w:p w:rsidR="007B3E81" w:rsidRDefault="007B3E81" w:rsidP="00C07489">
      <w:pPr>
        <w:tabs>
          <w:tab w:val="left" w:pos="2880"/>
          <w:tab w:val="left" w:pos="3060"/>
        </w:tabs>
        <w:spacing w:after="0" w:line="240" w:lineRule="auto"/>
        <w:rPr>
          <w:b/>
          <w:sz w:val="28"/>
          <w:szCs w:val="28"/>
        </w:rPr>
      </w:pPr>
    </w:p>
    <w:p w:rsidR="00C0291F" w:rsidRDefault="006944D3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 w:rsidRPr="00C07489">
        <w:rPr>
          <w:b/>
          <w:sz w:val="28"/>
          <w:szCs w:val="28"/>
        </w:rPr>
        <w:t>Purpose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To give the participant </w:t>
      </w:r>
      <w:r w:rsidR="008D4048">
        <w:rPr>
          <w:sz w:val="28"/>
          <w:szCs w:val="28"/>
        </w:rPr>
        <w:t xml:space="preserve">a thorough knowledge, how Microprocessors/Microcontrollers act in the </w:t>
      </w:r>
    </w:p>
    <w:p w:rsidR="008D4048" w:rsidRDefault="008D4048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process controls in the industry on an electronic hardware view point as well as the practical </w:t>
      </w:r>
    </w:p>
    <w:p w:rsidR="008D4048" w:rsidRDefault="008D4048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knowledge, related components to design their own hardware for simple controlling or</w:t>
      </w:r>
    </w:p>
    <w:p w:rsidR="008D4048" w:rsidRDefault="008D4048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monitoring gadgets.     </w:t>
      </w:r>
    </w:p>
    <w:p w:rsidR="008D4048" w:rsidRDefault="00DB02A9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7454900</wp:posOffset>
            </wp:positionH>
            <wp:positionV relativeFrom="paragraph">
              <wp:posOffset>144780</wp:posOffset>
            </wp:positionV>
            <wp:extent cx="1962150" cy="1612900"/>
            <wp:effectExtent l="19050" t="0" r="0" b="0"/>
            <wp:wrapNone/>
            <wp:docPr id="16" name="Picture 11" descr="C:\Users\Sahan\Desktop\New folder (2)\m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han\Desktop\New folder (2)\mp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12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D4048" w:rsidRPr="00C07489">
        <w:rPr>
          <w:b/>
          <w:sz w:val="28"/>
          <w:szCs w:val="28"/>
        </w:rPr>
        <w:t>Aimed Group</w:t>
      </w:r>
      <w:r w:rsidR="008D4048">
        <w:rPr>
          <w:sz w:val="28"/>
          <w:szCs w:val="28"/>
        </w:rPr>
        <w:tab/>
        <w:t>:</w:t>
      </w:r>
      <w:r w:rsidR="008D4048">
        <w:rPr>
          <w:sz w:val="28"/>
          <w:szCs w:val="28"/>
        </w:rPr>
        <w:tab/>
        <w:t xml:space="preserve">Industry Engineers/Technicians working in production using Modern Controllers, Technical </w:t>
      </w:r>
    </w:p>
    <w:p w:rsidR="008D4048" w:rsidRDefault="008D4048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Institute personnel.</w:t>
      </w:r>
    </w:p>
    <w:p w:rsidR="008D4048" w:rsidRDefault="008D4048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 w:rsidRPr="00C07489">
        <w:rPr>
          <w:b/>
          <w:sz w:val="28"/>
          <w:szCs w:val="28"/>
        </w:rPr>
        <w:t>Course Duration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  <w:r w:rsidR="00530B42">
        <w:rPr>
          <w:sz w:val="28"/>
          <w:szCs w:val="28"/>
        </w:rPr>
        <w:t>Saturday &amp; Sunday (9.30 AM – 6.00 PM) –Total 100hour course</w:t>
      </w:r>
    </w:p>
    <w:p w:rsidR="00530B42" w:rsidRDefault="00530B42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 w:rsidRPr="00C07489">
        <w:rPr>
          <w:b/>
          <w:sz w:val="28"/>
          <w:szCs w:val="28"/>
        </w:rPr>
        <w:t>No. of Participants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Maximum is 20</w:t>
      </w:r>
    </w:p>
    <w:p w:rsidR="00530B42" w:rsidRDefault="00530B42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 w:rsidRPr="00C07489">
        <w:rPr>
          <w:b/>
          <w:sz w:val="28"/>
          <w:szCs w:val="28"/>
        </w:rPr>
        <w:t>Course Flow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Morning Session Lectures (3 hours), Afternoon Session Lectures (5 hours)</w:t>
      </w:r>
    </w:p>
    <w:p w:rsidR="00530B42" w:rsidRDefault="00530B42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Lunch Session 12.30 PM-1.00PM</w:t>
      </w:r>
    </w:p>
    <w:p w:rsidR="0013684E" w:rsidRDefault="00530B42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 w:rsidRPr="00C07489">
        <w:rPr>
          <w:b/>
          <w:sz w:val="28"/>
          <w:szCs w:val="28"/>
        </w:rPr>
        <w:t>Venue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Lecture Venue-Old Auditorium of ACCIMT, Practical Venue-</w:t>
      </w:r>
      <w:r w:rsidR="0013684E">
        <w:rPr>
          <w:sz w:val="28"/>
          <w:szCs w:val="28"/>
        </w:rPr>
        <w:t>Comm Lab of ACCIMT</w:t>
      </w:r>
    </w:p>
    <w:p w:rsidR="0013684E" w:rsidRDefault="0013684E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 w:rsidRPr="00C07489">
        <w:rPr>
          <w:b/>
          <w:sz w:val="28"/>
          <w:szCs w:val="28"/>
        </w:rPr>
        <w:t>Commencement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13684E" w:rsidRDefault="0013684E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 w:rsidRPr="00C07489">
        <w:rPr>
          <w:b/>
          <w:sz w:val="28"/>
          <w:szCs w:val="28"/>
        </w:rPr>
        <w:t>Course Fee</w:t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Rs.</w:t>
      </w:r>
      <w:r w:rsidR="00C60367">
        <w:rPr>
          <w:sz w:val="28"/>
          <w:szCs w:val="28"/>
        </w:rPr>
        <w:t>3</w:t>
      </w:r>
      <w:r w:rsidR="00DE3146">
        <w:rPr>
          <w:sz w:val="28"/>
          <w:szCs w:val="28"/>
        </w:rPr>
        <w:t>5</w:t>
      </w:r>
      <w:r>
        <w:rPr>
          <w:sz w:val="28"/>
          <w:szCs w:val="28"/>
        </w:rPr>
        <w:t>,000.00 inclusive of Lunch-Tea, Printed materials, CD and a PIC Microcontroller</w:t>
      </w:r>
    </w:p>
    <w:p w:rsidR="007E0EE5" w:rsidRDefault="0013684E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Programmer / Demonstration board.</w:t>
      </w:r>
    </w:p>
    <w:p w:rsidR="007E0EE5" w:rsidRDefault="00DB02A9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19050</wp:posOffset>
            </wp:positionV>
            <wp:extent cx="2263140" cy="1358900"/>
            <wp:effectExtent l="19050" t="0" r="3810" b="0"/>
            <wp:wrapNone/>
            <wp:docPr id="20" name="Picture 15" descr="C:\Users\Sahan\Desktop\New folder (2)\m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han\Desktop\New folder (2)\mc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0EE5" w:rsidRPr="00C07489">
        <w:rPr>
          <w:b/>
          <w:sz w:val="28"/>
          <w:szCs w:val="28"/>
        </w:rPr>
        <w:t>Details of course</w:t>
      </w:r>
      <w:r w:rsidR="007E0EE5">
        <w:rPr>
          <w:sz w:val="28"/>
          <w:szCs w:val="28"/>
        </w:rPr>
        <w:tab/>
        <w:t>:</w:t>
      </w:r>
      <w:r w:rsidR="007E0EE5">
        <w:rPr>
          <w:sz w:val="28"/>
          <w:szCs w:val="28"/>
        </w:rPr>
        <w:tab/>
        <w:t>The course consists of Theory sessions(1/3),Practical sessions(2/3),of the total duration. Hand’s</w:t>
      </w:r>
      <w:r w:rsidR="007E0EE5">
        <w:rPr>
          <w:sz w:val="28"/>
          <w:szCs w:val="28"/>
        </w:rPr>
        <w:tab/>
      </w:r>
      <w:r w:rsidR="007E0EE5">
        <w:rPr>
          <w:sz w:val="28"/>
          <w:szCs w:val="28"/>
        </w:rPr>
        <w:tab/>
        <w:t>on experience of for individuals on the Microcontroller applications with the components</w:t>
      </w:r>
    </w:p>
    <w:p w:rsidR="007E0EE5" w:rsidRDefault="007E0EE5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provided. The practicals are conducted in the well equipped embedded controller labs having</w:t>
      </w:r>
    </w:p>
    <w:p w:rsidR="007424C3" w:rsidRDefault="00686D43" w:rsidP="00C07489">
      <w:pPr>
        <w:tabs>
          <w:tab w:val="left" w:pos="2880"/>
          <w:tab w:val="left" w:pos="306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31" type="#_x0000_t202" style="position:absolute;margin-left:-18.15pt;margin-top:30.95pt;width:728.1pt;height:54.1pt;z-index:251664384;mso-height-percent:200;mso-height-percent:200;mso-width-relative:margin;mso-height-relative:margin" filled="f" fillcolor="white [3201]" strokecolor="black [3200]" strokeweight="1.5pt">
            <v:stroke dashstyle="dash"/>
            <v:shadow color="#868686"/>
            <v:textbox style="mso-fit-shape-to-text:t">
              <w:txbxContent>
                <w:p w:rsidR="001A036E" w:rsidRPr="001A036E" w:rsidRDefault="001A036E" w:rsidP="001A036E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1A036E">
                    <w:rPr>
                      <w:b/>
                      <w:sz w:val="36"/>
                      <w:szCs w:val="36"/>
                    </w:rPr>
                    <w:t>Arthur C. Clarke Institute for Modern Technologies, Katubedda, Moratuwa.</w:t>
                  </w:r>
                </w:p>
                <w:p w:rsidR="001A036E" w:rsidRPr="001A036E" w:rsidRDefault="00C855DC" w:rsidP="001A036E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" name="Picture 2" descr="C:\Users\Sahan\Desktop\New folder (2)\te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ahan\Desktop\New folder (2)\te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A036E" w:rsidRPr="001A036E">
                    <w:rPr>
                      <w:b/>
                      <w:sz w:val="36"/>
                      <w:szCs w:val="36"/>
                    </w:rPr>
                    <w:t>: 011-2651880</w:t>
                  </w:r>
                  <w:r w:rsidR="002B6623"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="001A036E" w:rsidRPr="001A036E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85750" cy="236004"/>
                        <wp:effectExtent l="19050" t="0" r="0" b="0"/>
                        <wp:docPr id="3" name="Picture 3" descr="C:\Users\Sahan\Desktop\New folder (2)\fa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ahan\Desktop\New folder (2)\fa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360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A036E" w:rsidRPr="001A036E">
                    <w:rPr>
                      <w:b/>
                      <w:sz w:val="36"/>
                      <w:szCs w:val="36"/>
                    </w:rPr>
                    <w:t>: 011-2650462</w:t>
                  </w:r>
                  <w:r w:rsidR="002B6623"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="001A036E" w:rsidRPr="001A036E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38125" cy="218790"/>
                        <wp:effectExtent l="19050" t="0" r="9525" b="0"/>
                        <wp:docPr id="4" name="Picture 4" descr="C:\Users\Sahan\Desktop\New folder (2)\lapt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ahan\Desktop\New folder (2)\lapto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18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A036E" w:rsidRPr="001A036E">
                    <w:rPr>
                      <w:b/>
                      <w:sz w:val="36"/>
                      <w:szCs w:val="36"/>
                    </w:rPr>
                    <w:t>: kavindra@accmt.ac.lk</w:t>
                  </w:r>
                </w:p>
              </w:txbxContent>
            </v:textbox>
            <w10:wrap type="square"/>
          </v:shape>
        </w:pict>
      </w:r>
      <w:r w:rsidR="007E0EE5">
        <w:rPr>
          <w:sz w:val="28"/>
          <w:szCs w:val="28"/>
        </w:rPr>
        <w:tab/>
      </w:r>
      <w:r w:rsidR="007E0EE5">
        <w:rPr>
          <w:sz w:val="28"/>
          <w:szCs w:val="28"/>
        </w:rPr>
        <w:tab/>
        <w:t xml:space="preserve">latest </w:t>
      </w:r>
      <w:r w:rsidR="00C07489">
        <w:rPr>
          <w:sz w:val="28"/>
          <w:szCs w:val="28"/>
        </w:rPr>
        <w:t xml:space="preserve">development tools, equipments/instruments and by experienced Research Engineers. </w:t>
      </w:r>
      <w:r w:rsidR="008D4048">
        <w:rPr>
          <w:sz w:val="28"/>
          <w:szCs w:val="28"/>
        </w:rPr>
        <w:tab/>
        <w:t xml:space="preserve"> </w:t>
      </w:r>
    </w:p>
    <w:tbl>
      <w:tblPr>
        <w:tblStyle w:val="MediumList1-Accent1"/>
        <w:tblpPr w:leftFromText="180" w:rightFromText="180" w:vertAnchor="text" w:horzAnchor="page" w:tblpX="637" w:tblpY="275"/>
        <w:tblW w:w="8208" w:type="dxa"/>
        <w:tblLook w:val="04A0"/>
      </w:tblPr>
      <w:tblGrid>
        <w:gridCol w:w="8208"/>
      </w:tblGrid>
      <w:tr w:rsidR="0030224E" w:rsidRPr="00DD20A7" w:rsidTr="0030224E">
        <w:trPr>
          <w:cnfStyle w:val="100000000000"/>
          <w:trHeight w:val="3514"/>
        </w:trPr>
        <w:tc>
          <w:tcPr>
            <w:cnfStyle w:val="001000000000"/>
            <w:tcW w:w="8208" w:type="dxa"/>
          </w:tcPr>
          <w:p w:rsidR="0030224E" w:rsidRPr="0041435C" w:rsidRDefault="00686D43" w:rsidP="0030224E">
            <w:pPr>
              <w:spacing w:before="24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TW"/>
              </w:rPr>
              <w:lastRenderedPageBreak/>
              <w:pict>
                <v:shape id="_x0000_s1039" type="#_x0000_t202" style="position:absolute;margin-left:233.85pt;margin-top:-54.7pt;width:340.15pt;height:36pt;z-index:251676672;mso-width-relative:margin;mso-height-relative:margin" filled="f" stroked="f">
                  <v:textbox style="mso-next-textbox:#_x0000_s1039">
                    <w:txbxContent>
                      <w:p w:rsidR="00B35655" w:rsidRPr="00B35655" w:rsidRDefault="00B35655" w:rsidP="005B298D">
                        <w:pPr>
                          <w:jc w:val="center"/>
                          <w:cnfStyle w:val="101000000000"/>
                          <w:rPr>
                            <w:i/>
                            <w:sz w:val="52"/>
                            <w:szCs w:val="52"/>
                            <w:u w:val="single"/>
                          </w:rPr>
                        </w:pPr>
                        <w:r w:rsidRPr="00B35655">
                          <w:rPr>
                            <w:b/>
                            <w:i/>
                            <w:sz w:val="52"/>
                            <w:szCs w:val="52"/>
                            <w:u w:val="single"/>
                          </w:rPr>
                          <w:t>Course Contents or syllabus</w:t>
                        </w:r>
                      </w:p>
                    </w:txbxContent>
                  </v:textbox>
                </v:shape>
              </w:pict>
            </w:r>
            <w:r w:rsidR="0030224E">
              <w:rPr>
                <w:sz w:val="28"/>
                <w:szCs w:val="28"/>
              </w:rPr>
              <w:t>1.</w:t>
            </w:r>
            <w:r w:rsidR="0030224E" w:rsidRPr="0041435C">
              <w:rPr>
                <w:sz w:val="28"/>
                <w:szCs w:val="28"/>
              </w:rPr>
              <w:t>Introduction to Micr</w:t>
            </w:r>
            <w:r w:rsidR="00635448">
              <w:rPr>
                <w:sz w:val="28"/>
                <w:szCs w:val="28"/>
              </w:rPr>
              <w:t>oprocessors/</w:t>
            </w:r>
            <w:r w:rsidR="0030224E" w:rsidRPr="0041435C">
              <w:rPr>
                <w:sz w:val="28"/>
                <w:szCs w:val="28"/>
              </w:rPr>
              <w:t>Microcontrollers used in industry (3 hour lecture, 5 hour practical)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2"/>
              </w:numPr>
              <w:spacing w:before="240"/>
              <w:ind w:left="630"/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Pin connections of a microprocessor, microcontroller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2"/>
              </w:numPr>
              <w:spacing w:before="240"/>
              <w:ind w:left="630"/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Difference between a microprocessor &amp; a microcontroller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2"/>
              </w:numPr>
              <w:spacing w:before="240"/>
              <w:ind w:left="630"/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Interfacing to the outside world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2"/>
              </w:numPr>
              <w:spacing w:before="240"/>
              <w:ind w:left="630"/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Microprocessors/microcontrollers related components from common manufactures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2"/>
              </w:numPr>
              <w:spacing w:before="240"/>
              <w:ind w:left="630"/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Specifications of a microcontroller/ microprocessor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2"/>
              </w:numPr>
              <w:spacing w:before="240"/>
              <w:ind w:left="630"/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Today’s trend from microprocessor to microcontroller</w:t>
            </w:r>
          </w:p>
        </w:tc>
      </w:tr>
      <w:tr w:rsidR="0030224E" w:rsidRPr="0041435C" w:rsidTr="0030224E">
        <w:trPr>
          <w:cnfStyle w:val="000000100000"/>
          <w:trHeight w:val="1813"/>
        </w:trPr>
        <w:tc>
          <w:tcPr>
            <w:cnfStyle w:val="001000000000"/>
            <w:tcW w:w="8208" w:type="dxa"/>
          </w:tcPr>
          <w:p w:rsidR="0030224E" w:rsidRPr="00DD20A7" w:rsidRDefault="0030224E" w:rsidP="0030224E">
            <w:pPr>
              <w:rPr>
                <w:sz w:val="28"/>
                <w:szCs w:val="28"/>
              </w:rPr>
            </w:pPr>
            <w:r w:rsidRPr="00DD20A7">
              <w:rPr>
                <w:sz w:val="28"/>
                <w:szCs w:val="28"/>
              </w:rPr>
              <w:t>2. Microcontroller related components (6 hour lecture, 10 hour practical)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 xml:space="preserve">Common interfaces to the industry requirements 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Development tools like Editors, Simulators, Emulators, Debuggers and Programmers, C-Compilers</w:t>
            </w:r>
          </w:p>
          <w:p w:rsidR="0030224E" w:rsidRPr="0041435C" w:rsidRDefault="0030224E" w:rsidP="0030224E">
            <w:pPr>
              <w:pStyle w:val="ListParagraph"/>
              <w:numPr>
                <w:ilvl w:val="0"/>
                <w:numId w:val="3"/>
              </w:numPr>
              <w:rPr>
                <w:b w:val="0"/>
                <w:color w:val="365F91" w:themeColor="accent1" w:themeShade="BF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 xml:space="preserve">Printed circuit boards &amp; evaluation circuits  </w:t>
            </w:r>
          </w:p>
        </w:tc>
      </w:tr>
      <w:tr w:rsidR="0030224E" w:rsidRPr="00DD20A7" w:rsidTr="0030224E">
        <w:trPr>
          <w:trHeight w:val="3147"/>
        </w:trPr>
        <w:tc>
          <w:tcPr>
            <w:cnfStyle w:val="001000000000"/>
            <w:tcW w:w="8208" w:type="dxa"/>
          </w:tcPr>
          <w:p w:rsidR="0030224E" w:rsidRPr="00DD20A7" w:rsidRDefault="0030224E" w:rsidP="0030224E">
            <w:pPr>
              <w:rPr>
                <w:sz w:val="28"/>
                <w:szCs w:val="28"/>
              </w:rPr>
            </w:pPr>
            <w:r w:rsidRPr="00DD20A7">
              <w:rPr>
                <w:sz w:val="28"/>
                <w:szCs w:val="28"/>
              </w:rPr>
              <w:t>3.Details of microcontroller related peripherals (6 hour lecture, 10 hour practical)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Ports for input &amp; output control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Universal Synchronous Asynchronous Receiver Transmitter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Analog to Digital converters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Tumors/ Counters/ Plus Width Modulators</w:t>
            </w:r>
          </w:p>
          <w:p w:rsidR="0030224E" w:rsidRPr="00DD20A7" w:rsidRDefault="0030224E" w:rsidP="0030224E">
            <w:pPr>
              <w:pStyle w:val="ListParagraph"/>
              <w:numPr>
                <w:ilvl w:val="0"/>
                <w:numId w:val="4"/>
              </w:numPr>
              <w:rPr>
                <w:b w:val="0"/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Serial Peripheral Controlling (SPI, I</w:t>
            </w:r>
            <w:r w:rsidRPr="00DD20A7">
              <w:rPr>
                <w:b w:val="0"/>
                <w:sz w:val="28"/>
                <w:szCs w:val="28"/>
                <w:vertAlign w:val="superscript"/>
              </w:rPr>
              <w:t>2</w:t>
            </w:r>
            <w:r w:rsidRPr="00DD20A7">
              <w:rPr>
                <w:b w:val="0"/>
                <w:sz w:val="28"/>
                <w:szCs w:val="28"/>
              </w:rPr>
              <w:t>C)</w:t>
            </w:r>
          </w:p>
          <w:p w:rsidR="00EA34CD" w:rsidRPr="00EA34CD" w:rsidRDefault="0030224E" w:rsidP="00EA34C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D20A7">
              <w:rPr>
                <w:b w:val="0"/>
                <w:sz w:val="28"/>
                <w:szCs w:val="28"/>
              </w:rPr>
              <w:t>EPROM, E</w:t>
            </w:r>
            <w:r w:rsidRPr="00DD20A7">
              <w:rPr>
                <w:b w:val="0"/>
                <w:sz w:val="28"/>
                <w:szCs w:val="28"/>
                <w:vertAlign w:val="superscript"/>
              </w:rPr>
              <w:t>2</w:t>
            </w:r>
            <w:r w:rsidRPr="00DD20A7">
              <w:rPr>
                <w:b w:val="0"/>
                <w:sz w:val="28"/>
                <w:szCs w:val="28"/>
              </w:rPr>
              <w:t xml:space="preserve">ROM, FLASH memory </w:t>
            </w:r>
          </w:p>
        </w:tc>
      </w:tr>
    </w:tbl>
    <w:tbl>
      <w:tblPr>
        <w:tblStyle w:val="MediumList1-Accent1"/>
        <w:tblpPr w:leftFromText="180" w:rightFromText="180" w:vertAnchor="page" w:horzAnchor="page" w:tblpX="8924" w:tblpY="1690"/>
        <w:tblW w:w="0" w:type="auto"/>
        <w:tblLook w:val="04A0"/>
      </w:tblPr>
      <w:tblGrid>
        <w:gridCol w:w="7087"/>
      </w:tblGrid>
      <w:tr w:rsidR="0030224E" w:rsidTr="0030224E">
        <w:trPr>
          <w:cnfStyle w:val="100000000000"/>
          <w:trHeight w:val="3506"/>
        </w:trPr>
        <w:tc>
          <w:tcPr>
            <w:cnfStyle w:val="001000000000"/>
            <w:tcW w:w="7087" w:type="dxa"/>
          </w:tcPr>
          <w:p w:rsidR="0030224E" w:rsidRPr="00CC343F" w:rsidRDefault="0030224E" w:rsidP="0030224E">
            <w:pPr>
              <w:rPr>
                <w:sz w:val="28"/>
                <w:szCs w:val="28"/>
              </w:rPr>
            </w:pPr>
            <w:r w:rsidRPr="00CC343F">
              <w:rPr>
                <w:sz w:val="28"/>
                <w:szCs w:val="28"/>
              </w:rPr>
              <w:t>. Basic Microcontroller applications using Microchip PIC Microcontrollers (12 hour lecture, 20 hour practical)</w:t>
            </w:r>
          </w:p>
          <w:p w:rsidR="0030224E" w:rsidRPr="003C3B7B" w:rsidRDefault="0030224E" w:rsidP="0030224E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Microcontroller data sheets of PIC 16F84A &amp; PIC16F876/ PIC16F877</w:t>
            </w:r>
          </w:p>
          <w:p w:rsidR="0030224E" w:rsidRPr="003C3B7B" w:rsidRDefault="0030224E" w:rsidP="0030224E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Writing Assembly Programs</w:t>
            </w:r>
          </w:p>
          <w:p w:rsidR="0030224E" w:rsidRPr="003C3B7B" w:rsidRDefault="0030224E" w:rsidP="0030224E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LED &amp; Switch button applications using port pins</w:t>
            </w:r>
          </w:p>
          <w:p w:rsidR="0030224E" w:rsidRPr="003C3B7B" w:rsidRDefault="0030224E" w:rsidP="0030224E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Communicating with a PC</w:t>
            </w:r>
          </w:p>
          <w:p w:rsidR="0030224E" w:rsidRPr="003C3B7B" w:rsidRDefault="0030224E" w:rsidP="0030224E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Analogue to Digital conversion</w:t>
            </w:r>
          </w:p>
          <w:p w:rsidR="0030224E" w:rsidRPr="003C3B7B" w:rsidRDefault="0030224E" w:rsidP="0030224E">
            <w:pPr>
              <w:pStyle w:val="ListParagraph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Getting a time delay</w:t>
            </w:r>
          </w:p>
          <w:p w:rsidR="0030224E" w:rsidRPr="0041435C" w:rsidRDefault="0030224E" w:rsidP="0030224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Use of SPI interface a Display IC (MAX7219)</w:t>
            </w:r>
          </w:p>
        </w:tc>
      </w:tr>
      <w:tr w:rsidR="0030224E" w:rsidTr="00B35655">
        <w:trPr>
          <w:cnfStyle w:val="000000100000"/>
          <w:trHeight w:val="4877"/>
        </w:trPr>
        <w:tc>
          <w:tcPr>
            <w:cnfStyle w:val="001000000000"/>
            <w:tcW w:w="7087" w:type="dxa"/>
          </w:tcPr>
          <w:p w:rsidR="0030224E" w:rsidRPr="003C3B7B" w:rsidRDefault="0030224E" w:rsidP="00B35655">
            <w:pPr>
              <w:rPr>
                <w:sz w:val="28"/>
                <w:szCs w:val="28"/>
              </w:rPr>
            </w:pPr>
            <w:r w:rsidRPr="003C3B7B">
              <w:rPr>
                <w:sz w:val="28"/>
                <w:szCs w:val="28"/>
              </w:rPr>
              <w:t>5. Industry applications using Microchip PIC Microcontrollers (12 hour lecture, 20 hour practical)</w:t>
            </w:r>
          </w:p>
          <w:p w:rsidR="0030224E" w:rsidRPr="003C3B7B" w:rsidRDefault="0030224E" w:rsidP="00B35655">
            <w:pPr>
              <w:pStyle w:val="ListParagraph"/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How to write &amp; use Assembly &amp; C programs</w:t>
            </w:r>
          </w:p>
          <w:p w:rsidR="0030224E" w:rsidRPr="003C3B7B" w:rsidRDefault="0030224E" w:rsidP="00B35655">
            <w:pPr>
              <w:pStyle w:val="ListParagraph"/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Development tools used for these applications</w:t>
            </w:r>
          </w:p>
          <w:p w:rsidR="0030224E" w:rsidRPr="003C3B7B" w:rsidRDefault="0030224E" w:rsidP="00B35655">
            <w:pPr>
              <w:pStyle w:val="ListParagraph"/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Interfacing a seven segment display IC (MAX7219)</w:t>
            </w:r>
          </w:p>
          <w:p w:rsidR="0030224E" w:rsidRPr="003C3B7B" w:rsidRDefault="0030224E" w:rsidP="00B35655">
            <w:pPr>
              <w:pStyle w:val="ListParagraph"/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Interfacing a temperature sensors to the system &amp; the current temperature display</w:t>
            </w:r>
          </w:p>
          <w:p w:rsidR="0030224E" w:rsidRPr="003C3B7B" w:rsidRDefault="0030224E" w:rsidP="00B35655">
            <w:pPr>
              <w:pStyle w:val="ListParagraph"/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Interfacing key buttons to the system &amp; entering input data</w:t>
            </w:r>
          </w:p>
          <w:p w:rsidR="0030224E" w:rsidRPr="003C3B7B" w:rsidRDefault="0030224E" w:rsidP="00B35655">
            <w:pPr>
              <w:pStyle w:val="ListParagraph"/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Controlling a heater according to a set temperature for process controlling</w:t>
            </w:r>
          </w:p>
          <w:p w:rsidR="0030224E" w:rsidRPr="003C3B7B" w:rsidRDefault="0030224E" w:rsidP="00B35655">
            <w:pPr>
              <w:pStyle w:val="ListParagraph"/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Interfacing a Liquid Crystal Display(LCD)</w:t>
            </w:r>
          </w:p>
          <w:p w:rsidR="0030224E" w:rsidRPr="003C3B7B" w:rsidRDefault="0030224E" w:rsidP="00B35655">
            <w:pPr>
              <w:pStyle w:val="ListParagraph"/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Controlling relays, motors</w:t>
            </w:r>
          </w:p>
          <w:p w:rsidR="0030224E" w:rsidRPr="00635448" w:rsidRDefault="0030224E" w:rsidP="00B35655">
            <w:pPr>
              <w:pStyle w:val="ListParagraph"/>
              <w:numPr>
                <w:ilvl w:val="0"/>
                <w:numId w:val="5"/>
              </w:numPr>
              <w:rPr>
                <w:b w:val="0"/>
                <w:sz w:val="28"/>
                <w:szCs w:val="28"/>
              </w:rPr>
            </w:pPr>
            <w:r w:rsidRPr="003C3B7B">
              <w:rPr>
                <w:b w:val="0"/>
                <w:sz w:val="28"/>
                <w:szCs w:val="28"/>
              </w:rPr>
              <w:t>Designing techniques for Microcontroller based products</w:t>
            </w:r>
          </w:p>
        </w:tc>
      </w:tr>
    </w:tbl>
    <w:p w:rsidR="008D4048" w:rsidRPr="00FC19C3" w:rsidRDefault="00686D43" w:rsidP="00CD0A87">
      <w:pPr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lastRenderedPageBreak/>
        <w:pict>
          <v:shape id="_x0000_s1040" type="#_x0000_t202" style="position:absolute;margin-left:-245.4pt;margin-top:-40.5pt;width:71.05pt;height:51.65pt;z-index:251678720;mso-position-horizontal-relative:text;mso-position-vertical-relative:text;mso-width-relative:margin;mso-height-relative:margin" filled="f" stroked="f">
            <v:textbox>
              <w:txbxContent>
                <w:p w:rsidR="00B35655" w:rsidRDefault="00B35655"/>
              </w:txbxContent>
            </v:textbox>
          </v:shape>
        </w:pict>
      </w:r>
    </w:p>
    <w:sectPr w:rsidR="008D4048" w:rsidRPr="00FC19C3" w:rsidSect="008968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 w:code="9"/>
      <w:pgMar w:top="1440" w:right="1440" w:bottom="1440" w:left="1440" w:header="0" w:footer="0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F3" w:rsidRDefault="001F3CF3" w:rsidP="00B51D44">
      <w:pPr>
        <w:spacing w:after="0" w:line="240" w:lineRule="auto"/>
      </w:pPr>
      <w:r>
        <w:separator/>
      </w:r>
    </w:p>
  </w:endnote>
  <w:endnote w:type="continuationSeparator" w:id="1">
    <w:p w:rsidR="001F3CF3" w:rsidRDefault="001F3CF3" w:rsidP="00B5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8D" w:rsidRDefault="005B29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8D" w:rsidRDefault="005B29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98D" w:rsidRDefault="005B29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F3" w:rsidRDefault="001F3CF3" w:rsidP="00B51D44">
      <w:pPr>
        <w:spacing w:after="0" w:line="240" w:lineRule="auto"/>
      </w:pPr>
      <w:r>
        <w:separator/>
      </w:r>
    </w:p>
  </w:footnote>
  <w:footnote w:type="continuationSeparator" w:id="1">
    <w:p w:rsidR="001F3CF3" w:rsidRDefault="001F3CF3" w:rsidP="00B5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44" w:rsidRDefault="00686D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516" o:spid="_x0000_s2050" type="#_x0000_t75" style="position:absolute;margin-left:0;margin-top:0;width:418.2pt;height:451.3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44" w:rsidRDefault="00686D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517" o:spid="_x0000_s2051" type="#_x0000_t75" style="position:absolute;margin-left:0;margin-top:0;width:418.2pt;height:451.3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44" w:rsidRDefault="00686D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515" o:spid="_x0000_s2049" type="#_x0000_t75" style="position:absolute;margin-left:0;margin-top:0;width:418.2pt;height:451.3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9F0"/>
    <w:multiLevelType w:val="hybridMultilevel"/>
    <w:tmpl w:val="A928FFE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>
    <w:nsid w:val="26E275C0"/>
    <w:multiLevelType w:val="hybridMultilevel"/>
    <w:tmpl w:val="32B80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96627"/>
    <w:multiLevelType w:val="hybridMultilevel"/>
    <w:tmpl w:val="6D280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C0F1A"/>
    <w:multiLevelType w:val="hybridMultilevel"/>
    <w:tmpl w:val="033673DA"/>
    <w:lvl w:ilvl="0" w:tplc="0409000D">
      <w:start w:val="1"/>
      <w:numFmt w:val="bullet"/>
      <w:lvlText w:val=""/>
      <w:lvlJc w:val="left"/>
      <w:pPr>
        <w:ind w:left="1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701F1BA8"/>
    <w:multiLevelType w:val="hybridMultilevel"/>
    <w:tmpl w:val="D0C0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765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51D44"/>
    <w:rsid w:val="000137B6"/>
    <w:rsid w:val="00024264"/>
    <w:rsid w:val="0006505E"/>
    <w:rsid w:val="000717BB"/>
    <w:rsid w:val="00071F6B"/>
    <w:rsid w:val="00093AD5"/>
    <w:rsid w:val="0009724D"/>
    <w:rsid w:val="000974C5"/>
    <w:rsid w:val="0013684E"/>
    <w:rsid w:val="001732B2"/>
    <w:rsid w:val="001A036E"/>
    <w:rsid w:val="001D50CF"/>
    <w:rsid w:val="001E1F4A"/>
    <w:rsid w:val="001F3CF3"/>
    <w:rsid w:val="001F4F2C"/>
    <w:rsid w:val="0021397E"/>
    <w:rsid w:val="002619C3"/>
    <w:rsid w:val="002715CC"/>
    <w:rsid w:val="002765D8"/>
    <w:rsid w:val="002B6623"/>
    <w:rsid w:val="002E0285"/>
    <w:rsid w:val="0030224E"/>
    <w:rsid w:val="003527BD"/>
    <w:rsid w:val="003A35A0"/>
    <w:rsid w:val="003A6198"/>
    <w:rsid w:val="003C3B7B"/>
    <w:rsid w:val="0041435C"/>
    <w:rsid w:val="0047505B"/>
    <w:rsid w:val="004E047C"/>
    <w:rsid w:val="004F794C"/>
    <w:rsid w:val="00530B42"/>
    <w:rsid w:val="005366B3"/>
    <w:rsid w:val="005B298D"/>
    <w:rsid w:val="006065DE"/>
    <w:rsid w:val="00624B08"/>
    <w:rsid w:val="00626AE3"/>
    <w:rsid w:val="00635448"/>
    <w:rsid w:val="00640864"/>
    <w:rsid w:val="0066069A"/>
    <w:rsid w:val="00671858"/>
    <w:rsid w:val="00686D43"/>
    <w:rsid w:val="006944D3"/>
    <w:rsid w:val="006A45DF"/>
    <w:rsid w:val="006E63D1"/>
    <w:rsid w:val="0070302D"/>
    <w:rsid w:val="007424C3"/>
    <w:rsid w:val="007B3E81"/>
    <w:rsid w:val="007C7DF0"/>
    <w:rsid w:val="007D1374"/>
    <w:rsid w:val="007D1DD1"/>
    <w:rsid w:val="007E0EE5"/>
    <w:rsid w:val="00811654"/>
    <w:rsid w:val="0081585D"/>
    <w:rsid w:val="008968F2"/>
    <w:rsid w:val="008A15C5"/>
    <w:rsid w:val="008D357E"/>
    <w:rsid w:val="008D4048"/>
    <w:rsid w:val="008E65DB"/>
    <w:rsid w:val="009044D1"/>
    <w:rsid w:val="00915B28"/>
    <w:rsid w:val="009B217C"/>
    <w:rsid w:val="00A141A3"/>
    <w:rsid w:val="00A164B3"/>
    <w:rsid w:val="00A576F7"/>
    <w:rsid w:val="00A82226"/>
    <w:rsid w:val="00AD5BCA"/>
    <w:rsid w:val="00B060C5"/>
    <w:rsid w:val="00B20345"/>
    <w:rsid w:val="00B316CF"/>
    <w:rsid w:val="00B35292"/>
    <w:rsid w:val="00B355A0"/>
    <w:rsid w:val="00B35655"/>
    <w:rsid w:val="00B51D44"/>
    <w:rsid w:val="00B65918"/>
    <w:rsid w:val="00BD4B49"/>
    <w:rsid w:val="00BE4BE7"/>
    <w:rsid w:val="00C0291F"/>
    <w:rsid w:val="00C07489"/>
    <w:rsid w:val="00C60367"/>
    <w:rsid w:val="00C705BF"/>
    <w:rsid w:val="00C855DC"/>
    <w:rsid w:val="00C91493"/>
    <w:rsid w:val="00CB127A"/>
    <w:rsid w:val="00CC343F"/>
    <w:rsid w:val="00CD0A87"/>
    <w:rsid w:val="00D26B15"/>
    <w:rsid w:val="00DB02A9"/>
    <w:rsid w:val="00DD20A7"/>
    <w:rsid w:val="00DD6A02"/>
    <w:rsid w:val="00DE3146"/>
    <w:rsid w:val="00E8261F"/>
    <w:rsid w:val="00EA34CD"/>
    <w:rsid w:val="00EE0CBA"/>
    <w:rsid w:val="00F63D03"/>
    <w:rsid w:val="00F8731A"/>
    <w:rsid w:val="00FB1D13"/>
    <w:rsid w:val="00FC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1F"/>
  </w:style>
  <w:style w:type="paragraph" w:styleId="Heading1">
    <w:name w:val="heading 1"/>
    <w:basedOn w:val="Normal"/>
    <w:next w:val="Normal"/>
    <w:link w:val="Heading1Char"/>
    <w:uiPriority w:val="9"/>
    <w:qFormat/>
    <w:rsid w:val="00694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D44"/>
  </w:style>
  <w:style w:type="paragraph" w:styleId="Footer">
    <w:name w:val="footer"/>
    <w:basedOn w:val="Normal"/>
    <w:link w:val="FooterChar"/>
    <w:uiPriority w:val="99"/>
    <w:semiHidden/>
    <w:unhideWhenUsed/>
    <w:rsid w:val="00B51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1D44"/>
  </w:style>
  <w:style w:type="paragraph" w:styleId="BalloonText">
    <w:name w:val="Balloon Text"/>
    <w:basedOn w:val="Normal"/>
    <w:link w:val="BalloonTextChar"/>
    <w:uiPriority w:val="99"/>
    <w:semiHidden/>
    <w:unhideWhenUsed/>
    <w:rsid w:val="008A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C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94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F63D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63D0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A35A0"/>
    <w:pPr>
      <w:ind w:left="720"/>
      <w:contextualSpacing/>
    </w:pPr>
  </w:style>
  <w:style w:type="table" w:styleId="TableGrid">
    <w:name w:val="Table Grid"/>
    <w:basedOn w:val="TableNormal"/>
    <w:uiPriority w:val="59"/>
    <w:rsid w:val="007D1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A141A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A141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rsid w:val="00A141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5">
    <w:name w:val="Medium Shading 1 Accent 5"/>
    <w:basedOn w:val="TableNormal"/>
    <w:uiPriority w:val="63"/>
    <w:rsid w:val="00213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139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3022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4942-C2BC-4D54-BFC0-9B3F47F8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</dc:creator>
  <cp:lastModifiedBy>Administrator</cp:lastModifiedBy>
  <cp:revision>73</cp:revision>
  <cp:lastPrinted>2017-01-03T04:24:00Z</cp:lastPrinted>
  <dcterms:created xsi:type="dcterms:W3CDTF">2016-03-24T09:30:00Z</dcterms:created>
  <dcterms:modified xsi:type="dcterms:W3CDTF">2022-09-28T07:04:00Z</dcterms:modified>
</cp:coreProperties>
</file>